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2021-2022学年第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学期教材征订审核情况备案表</w:t>
      </w:r>
    </w:p>
    <w:tbl>
      <w:tblPr>
        <w:tblStyle w:val="7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分院(部)</w:t>
            </w: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2575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教材征订基本情况</w:t>
            </w:r>
          </w:p>
        </w:tc>
        <w:tc>
          <w:tcPr>
            <w:tcW w:w="634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</w:rPr>
              <w:t>教材征订的种数，是否都是一级出版社，出版日期是否近3年，是否规划教材、优秀教材等信息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专业（教研室）审核情况</w:t>
            </w:r>
          </w:p>
        </w:tc>
        <w:tc>
          <w:tcPr>
            <w:tcW w:w="634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各专业（教研室）是否对所选用的教材进行了审核工作：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教材工作专家委员会（选用委员会）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审核意见</w:t>
            </w:r>
          </w:p>
        </w:tc>
        <w:tc>
          <w:tcPr>
            <w:tcW w:w="634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</w:rPr>
              <w:t>教学单位教材工作专家委员会（选用委员会）是否对所选用教材开展审议：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5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分院（部）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确认意见</w:t>
            </w:r>
          </w:p>
        </w:tc>
        <w:tc>
          <w:tcPr>
            <w:tcW w:w="6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教学院长签字：           盖章</w:t>
            </w:r>
          </w:p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2021年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B732F-ABF2-4E99-B2A5-C0A61AA54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A9DD72-4991-44B1-8B47-5E8EBA50DC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739F4A-4DE9-414D-BF0D-722838F733D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1ACDDE2-37E4-4644-B096-857B53C876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FA"/>
    <w:rsid w:val="000310CD"/>
    <w:rsid w:val="000A31FA"/>
    <w:rsid w:val="0013743D"/>
    <w:rsid w:val="001F003D"/>
    <w:rsid w:val="001F4F2F"/>
    <w:rsid w:val="00383501"/>
    <w:rsid w:val="00634460"/>
    <w:rsid w:val="0078418C"/>
    <w:rsid w:val="00C76A60"/>
    <w:rsid w:val="28C00D6E"/>
    <w:rsid w:val="4B8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cs="Times New Roman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2 字符"/>
    <w:link w:val="4"/>
    <w:uiPriority w:val="0"/>
    <w:rPr>
      <w:rFonts w:ascii="Arial" w:hAnsi="Arial" w:eastAsia="黑体" w:cs="宋体"/>
      <w:b/>
      <w:sz w:val="32"/>
      <w:szCs w:val="24"/>
    </w:rPr>
  </w:style>
  <w:style w:type="character" w:customStyle="1" w:styleId="11">
    <w:name w:val="标题 1 字符"/>
    <w:basedOn w:val="8"/>
    <w:link w:val="3"/>
    <w:qFormat/>
    <w:uiPriority w:val="0"/>
    <w:rPr>
      <w:rFonts w:ascii="宋体" w:hAnsi="宋体" w:cs="宋体"/>
      <w:b/>
      <w:bCs/>
      <w:kern w:val="44"/>
      <w:sz w:val="44"/>
      <w:szCs w:val="44"/>
    </w:rPr>
  </w:style>
  <w:style w:type="character" w:customStyle="1" w:styleId="12">
    <w:name w:val="标题 3 字符"/>
    <w:link w:val="5"/>
    <w:qFormat/>
    <w:uiPriority w:val="0"/>
    <w:rPr>
      <w:b/>
      <w:bCs/>
      <w:kern w:val="2"/>
      <w:sz w:val="32"/>
      <w:szCs w:val="32"/>
    </w:rPr>
  </w:style>
  <w:style w:type="paragraph" w:styleId="13">
    <w:name w:val="No Spacing"/>
    <w:link w:val="14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字符"/>
    <w:link w:val="13"/>
    <w:uiPriority w:val="0"/>
    <w:rPr>
      <w:sz w:val="22"/>
      <w:szCs w:val="22"/>
    </w:rPr>
  </w:style>
  <w:style w:type="paragraph" w:styleId="15">
    <w:name w:val="List Paragraph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230</Characters>
  <Lines>1</Lines>
  <Paragraphs>1</Paragraphs>
  <TotalTime>41</TotalTime>
  <ScaleCrop>false</ScaleCrop>
  <LinksUpToDate>false</LinksUpToDate>
  <CharactersWithSpaces>269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2021-06-03T02:25:00Z</dcterms:created>
  <dc:creator>Microsoft</dc:creator>
  <cp:lastModifiedBy>韩冬越</cp:lastModifiedBy>
  <cp:lastPrinted>2021-06-03T02:33:00Z</cp:lastPrinted>
  <dcterms:modified xsi:type="dcterms:W3CDTF">2021-12-06T03:01:23Z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72EBFFEE3DDB4CDEB15D0FCE12C0E9F0</vt:lpwstr>
  </property>
</Properties>
</file>